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6522"/>
        <w:gridCol w:w="3402"/>
      </w:tblGrid>
      <w:tr w:rsidR="003C1CF0" w:rsidRPr="00E5271D" w14:paraId="4B72E53F" w14:textId="77777777" w:rsidTr="00B25BAD">
        <w:tc>
          <w:tcPr>
            <w:tcW w:w="6522" w:type="dxa"/>
            <w:shd w:val="clear" w:color="auto" w:fill="auto"/>
          </w:tcPr>
          <w:p w14:paraId="04EC58FE" w14:textId="77777777" w:rsidR="003C1CF0" w:rsidRDefault="003C1CF0" w:rsidP="005A692D">
            <w:pPr>
              <w:widowControl w:val="0"/>
              <w:jc w:val="both"/>
              <w:rPr>
                <w:bCs w:val="0"/>
              </w:rPr>
            </w:pPr>
            <w:r w:rsidRPr="00E5271D">
              <w:rPr>
                <w:b/>
                <w:bCs w:val="0"/>
              </w:rPr>
              <w:t xml:space="preserve">Ініціатор: </w:t>
            </w:r>
            <w:r>
              <w:rPr>
                <w:bCs w:val="0"/>
              </w:rPr>
              <w:t>депутати Закарпатської обласної ради – члени Наглядової ради Комунальної</w:t>
            </w:r>
          </w:p>
          <w:p w14:paraId="7A1EB7B3" w14:textId="77777777" w:rsidR="003C1CF0" w:rsidRDefault="003C1CF0" w:rsidP="005A692D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>установи «Управління спільною власністю</w:t>
            </w:r>
          </w:p>
          <w:p w14:paraId="077A4D69" w14:textId="77777777" w:rsidR="003C1CF0" w:rsidRDefault="003C1CF0" w:rsidP="005A692D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>територіальних громад» Закарпатської</w:t>
            </w:r>
          </w:p>
          <w:p w14:paraId="79F86086" w14:textId="77777777" w:rsidR="003C1CF0" w:rsidRDefault="003C1CF0" w:rsidP="005A692D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>обласної ради</w:t>
            </w:r>
          </w:p>
          <w:p w14:paraId="489BFB67" w14:textId="77777777" w:rsidR="003C1CF0" w:rsidRDefault="003C1CF0" w:rsidP="005A692D">
            <w:pPr>
              <w:widowControl w:val="0"/>
              <w:jc w:val="both"/>
              <w:rPr>
                <w:bCs w:val="0"/>
              </w:rPr>
            </w:pPr>
          </w:p>
          <w:p w14:paraId="024BA971" w14:textId="6B0D6B08" w:rsidR="003C1CF0" w:rsidRDefault="00B25BAD" w:rsidP="005A692D">
            <w:pPr>
              <w:widowControl w:val="0"/>
              <w:jc w:val="both"/>
              <w:rPr>
                <w:bCs w:val="0"/>
              </w:rPr>
            </w:pPr>
            <w:r>
              <w:rPr>
                <w:b/>
                <w:bCs w:val="0"/>
              </w:rPr>
              <w:t>Автор</w:t>
            </w:r>
            <w:r w:rsidR="003C1CF0" w:rsidRPr="008752DF">
              <w:rPr>
                <w:b/>
                <w:bCs w:val="0"/>
              </w:rPr>
              <w:t>:</w:t>
            </w:r>
            <w:r w:rsidR="003C1CF0">
              <w:rPr>
                <w:bCs w:val="0"/>
              </w:rPr>
              <w:t xml:space="preserve"> Комунальна установа</w:t>
            </w:r>
            <w:r>
              <w:rPr>
                <w:bCs w:val="0"/>
              </w:rPr>
              <w:t xml:space="preserve"> </w:t>
            </w:r>
            <w:r w:rsidR="003C1CF0">
              <w:rPr>
                <w:bCs w:val="0"/>
              </w:rPr>
              <w:t>«Управління спільною власністю</w:t>
            </w:r>
            <w:r>
              <w:rPr>
                <w:bCs w:val="0"/>
              </w:rPr>
              <w:t xml:space="preserve"> </w:t>
            </w:r>
            <w:r w:rsidR="003C1CF0">
              <w:rPr>
                <w:bCs w:val="0"/>
              </w:rPr>
              <w:t xml:space="preserve">територіальних громад» </w:t>
            </w:r>
          </w:p>
          <w:p w14:paraId="19320DD6" w14:textId="06E1937E" w:rsidR="003C1CF0" w:rsidRPr="00B25BAD" w:rsidRDefault="003C1CF0" w:rsidP="005A692D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>Закарпатської обласної ради</w:t>
            </w:r>
          </w:p>
        </w:tc>
        <w:tc>
          <w:tcPr>
            <w:tcW w:w="3402" w:type="dxa"/>
            <w:shd w:val="clear" w:color="auto" w:fill="auto"/>
          </w:tcPr>
          <w:p w14:paraId="30497C92" w14:textId="69E4BADD" w:rsidR="003C1CF0" w:rsidRPr="00E5271D" w:rsidRDefault="003C1CF0" w:rsidP="005A692D">
            <w:pPr>
              <w:jc w:val="right"/>
              <w:rPr>
                <w:b/>
                <w:bCs w:val="0"/>
              </w:rPr>
            </w:pPr>
            <w:r w:rsidRPr="00E5271D">
              <w:rPr>
                <w:b/>
                <w:bCs w:val="0"/>
              </w:rPr>
              <w:t>ПРО</w:t>
            </w:r>
            <w:r w:rsidR="00B25BAD">
              <w:rPr>
                <w:b/>
                <w:bCs w:val="0"/>
              </w:rPr>
              <w:t>Є</w:t>
            </w:r>
            <w:r w:rsidRPr="00E5271D">
              <w:rPr>
                <w:b/>
                <w:bCs w:val="0"/>
              </w:rPr>
              <w:t>КТ</w:t>
            </w:r>
          </w:p>
          <w:p w14:paraId="0E3CBEDD" w14:textId="699FB1E6" w:rsidR="003C1CF0" w:rsidRPr="00E5271D" w:rsidRDefault="003C1CF0" w:rsidP="005A692D">
            <w:pPr>
              <w:jc w:val="right"/>
              <w:rPr>
                <w:b/>
                <w:bCs w:val="0"/>
              </w:rPr>
            </w:pPr>
            <w:r w:rsidRPr="00E5271D">
              <w:rPr>
                <w:b/>
                <w:bCs w:val="0"/>
                <w:lang w:eastAsia="en-US"/>
              </w:rPr>
              <w:t>№</w:t>
            </w:r>
            <w:r w:rsidR="00B25BAD">
              <w:rPr>
                <w:b/>
                <w:bCs w:val="0"/>
                <w:lang w:eastAsia="en-US"/>
              </w:rPr>
              <w:t xml:space="preserve"> 1949  </w:t>
            </w:r>
            <w:r w:rsidRPr="00E5271D">
              <w:rPr>
                <w:b/>
                <w:bCs w:val="0"/>
                <w:lang w:eastAsia="en-US"/>
              </w:rPr>
              <w:t>/</w:t>
            </w:r>
            <w:r w:rsidR="00B25BAD">
              <w:rPr>
                <w:b/>
                <w:bCs w:val="0"/>
                <w:lang w:eastAsia="en-US"/>
              </w:rPr>
              <w:t>01.1-14</w:t>
            </w:r>
            <w:r w:rsidRPr="00E5271D">
              <w:rPr>
                <w:b/>
                <w:bCs w:val="0"/>
                <w:lang w:eastAsia="en-US"/>
              </w:rPr>
              <w:t xml:space="preserve">               </w:t>
            </w:r>
          </w:p>
        </w:tc>
      </w:tr>
    </w:tbl>
    <w:p w14:paraId="535D2EE8" w14:textId="77777777" w:rsidR="003C1CF0" w:rsidRDefault="003C1CF0" w:rsidP="003C1CF0">
      <w:pPr>
        <w:jc w:val="center"/>
        <w:rPr>
          <w:b/>
        </w:rPr>
      </w:pPr>
      <w:r w:rsidRPr="00E5271D">
        <w:object w:dxaOrig="984" w:dyaOrig="1160" w14:anchorId="3FE26A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7" o:title=""/>
          </v:shape>
          <o:OLEObject Type="Embed" ProgID="Word.Picture.8" ShapeID="_x0000_i1025" DrawAspect="Content" ObjectID="_1788103537" r:id="rId8"/>
        </w:object>
      </w:r>
    </w:p>
    <w:p w14:paraId="38DD5851" w14:textId="77777777" w:rsidR="003C1CF0" w:rsidRDefault="003C1CF0" w:rsidP="003C1CF0">
      <w:pPr>
        <w:jc w:val="center"/>
        <w:rPr>
          <w:b/>
        </w:rPr>
      </w:pPr>
      <w:r w:rsidRPr="00E5271D">
        <w:rPr>
          <w:b/>
        </w:rPr>
        <w:t>ЗАКАРПАТСЬКА ОБЛАСНА РАДА</w:t>
      </w:r>
    </w:p>
    <w:p w14:paraId="7709E29D" w14:textId="77777777" w:rsidR="00152873" w:rsidRPr="00152873" w:rsidRDefault="00152873" w:rsidP="003C1CF0">
      <w:pPr>
        <w:jc w:val="center"/>
        <w:rPr>
          <w:b/>
          <w:sz w:val="24"/>
          <w:szCs w:val="24"/>
        </w:rPr>
      </w:pPr>
    </w:p>
    <w:p w14:paraId="1E91F3B2" w14:textId="5C706C2B" w:rsidR="003C1CF0" w:rsidRDefault="003C1CF0" w:rsidP="003C1CF0">
      <w:pPr>
        <w:jc w:val="center"/>
        <w:rPr>
          <w:b/>
        </w:rPr>
      </w:pPr>
      <w:r w:rsidRPr="00E5271D">
        <w:rPr>
          <w:b/>
        </w:rPr>
        <w:t xml:space="preserve"> </w:t>
      </w:r>
      <w:r w:rsidR="00152873">
        <w:rPr>
          <w:b/>
        </w:rPr>
        <w:t xml:space="preserve">Шістнадцята </w:t>
      </w:r>
      <w:r w:rsidRPr="00E5271D">
        <w:rPr>
          <w:b/>
        </w:rPr>
        <w:t>сесія VІ</w:t>
      </w:r>
      <w:r>
        <w:rPr>
          <w:b/>
        </w:rPr>
        <w:t>І</w:t>
      </w:r>
      <w:r w:rsidRPr="00E5271D">
        <w:rPr>
          <w:b/>
        </w:rPr>
        <w:t>І скликання</w:t>
      </w:r>
    </w:p>
    <w:p w14:paraId="778840BE" w14:textId="4128A9F1" w:rsidR="00152873" w:rsidRPr="00E5271D" w:rsidRDefault="00152873" w:rsidP="003C1CF0">
      <w:pPr>
        <w:jc w:val="center"/>
        <w:rPr>
          <w:b/>
        </w:rPr>
      </w:pPr>
      <w:r>
        <w:rPr>
          <w:b/>
        </w:rPr>
        <w:t xml:space="preserve"> </w:t>
      </w:r>
    </w:p>
    <w:p w14:paraId="603EA617" w14:textId="77777777" w:rsidR="003C1CF0" w:rsidRDefault="003C1CF0" w:rsidP="003C1CF0">
      <w:pPr>
        <w:jc w:val="center"/>
        <w:rPr>
          <w:b/>
          <w:bCs w:val="0"/>
          <w:lang w:val="ru-RU"/>
        </w:rPr>
      </w:pPr>
      <w:r w:rsidRPr="00E5271D">
        <w:rPr>
          <w:b/>
          <w:bCs w:val="0"/>
        </w:rPr>
        <w:t>Р І Ш Е Н Н Я</w:t>
      </w:r>
    </w:p>
    <w:p w14:paraId="5E76A38F" w14:textId="77777777" w:rsidR="003C1CF0" w:rsidRPr="00A174C9" w:rsidRDefault="003C1CF0" w:rsidP="003C1CF0">
      <w:pPr>
        <w:jc w:val="center"/>
        <w:rPr>
          <w:b/>
          <w:bCs w:val="0"/>
          <w:lang w:val="ru-RU"/>
        </w:rPr>
      </w:pPr>
    </w:p>
    <w:p w14:paraId="086D91AD" w14:textId="1CF2AA43" w:rsidR="003C1CF0" w:rsidRDefault="003C1CF0" w:rsidP="003C1CF0">
      <w:pPr>
        <w:jc w:val="both"/>
        <w:rPr>
          <w:b/>
        </w:rPr>
      </w:pPr>
      <w:r w:rsidRPr="00E5271D">
        <w:rPr>
          <w:b/>
        </w:rPr>
        <w:tab/>
        <w:t>20</w:t>
      </w:r>
      <w:r>
        <w:rPr>
          <w:b/>
        </w:rPr>
        <w:t>24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 xml:space="preserve">   </w:t>
      </w:r>
      <w:r>
        <w:rPr>
          <w:b/>
        </w:rPr>
        <w:t xml:space="preserve">        </w:t>
      </w:r>
      <w:r w:rsidRPr="00E5271D">
        <w:rPr>
          <w:b/>
        </w:rPr>
        <w:t xml:space="preserve">  </w:t>
      </w:r>
      <w:r w:rsidR="00152873">
        <w:rPr>
          <w:b/>
        </w:rPr>
        <w:t xml:space="preserve">   </w:t>
      </w:r>
      <w:r w:rsidRPr="00E5271D">
        <w:rPr>
          <w:b/>
        </w:rPr>
        <w:t>м. Ужгород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>№</w:t>
      </w:r>
    </w:p>
    <w:p w14:paraId="6E7A3C76" w14:textId="77777777" w:rsidR="003C1CF0" w:rsidRDefault="003C1CF0" w:rsidP="003C1CF0">
      <w:pPr>
        <w:jc w:val="both"/>
        <w:rPr>
          <w:b/>
        </w:rPr>
      </w:pPr>
    </w:p>
    <w:p w14:paraId="42FB78B8" w14:textId="77777777" w:rsidR="003C1CF0" w:rsidRDefault="003C1CF0" w:rsidP="003C1CF0">
      <w:pPr>
        <w:jc w:val="both"/>
        <w:rPr>
          <w:b/>
        </w:rPr>
      </w:pPr>
    </w:p>
    <w:p w14:paraId="4452F878" w14:textId="77777777" w:rsidR="003C1CF0" w:rsidRDefault="003C1CF0" w:rsidP="003C1CF0">
      <w:pPr>
        <w:jc w:val="both"/>
        <w:rPr>
          <w:b/>
        </w:rPr>
      </w:pPr>
      <w:r>
        <w:rPr>
          <w:b/>
        </w:rPr>
        <w:t>Про приватизацію</w:t>
      </w:r>
    </w:p>
    <w:p w14:paraId="3E12F454" w14:textId="77777777" w:rsidR="003C1CF0" w:rsidRDefault="003C1CF0" w:rsidP="003C1CF0">
      <w:pPr>
        <w:jc w:val="both"/>
        <w:rPr>
          <w:b/>
        </w:rPr>
      </w:pPr>
      <w:r>
        <w:rPr>
          <w:b/>
        </w:rPr>
        <w:t>рухомого майна</w:t>
      </w:r>
    </w:p>
    <w:p w14:paraId="78340118" w14:textId="77777777" w:rsidR="003C1CF0" w:rsidRDefault="003C1CF0" w:rsidP="003C1CF0">
      <w:pPr>
        <w:jc w:val="both"/>
        <w:rPr>
          <w:b/>
        </w:rPr>
      </w:pPr>
    </w:p>
    <w:p w14:paraId="6BF4697F" w14:textId="7CCFFACD" w:rsidR="00C1059E" w:rsidRDefault="001C2F3F" w:rsidP="00835CBD">
      <w:pPr>
        <w:ind w:firstLine="567"/>
        <w:jc w:val="both"/>
        <w:rPr>
          <w:b/>
        </w:rPr>
      </w:pPr>
      <w:r w:rsidRPr="00DE3331">
        <w:t xml:space="preserve">Відповідно до статей 26, 43 та 60 Закону України «Про місцеве самоврядування в Україні», Закону України «Про приватизацію державного і комунального майна», Порядку проведення електронних аукціонів для продажу об’єктів малої приватизації та визначення додаткових умов продажу, затвердженого </w:t>
      </w:r>
      <w:r w:rsidR="003F4296">
        <w:t>п</w:t>
      </w:r>
      <w:r w:rsidRPr="00DE3331">
        <w:t>остановою Кабінету Міністрів України від 10 травня 2018 р. №</w:t>
      </w:r>
      <w:r w:rsidR="003F4296">
        <w:t xml:space="preserve"> </w:t>
      </w:r>
      <w:r w:rsidRPr="00DE3331">
        <w:t>432, враховуючи рішення обласної  ради  від 04.11.2011 № 326 «</w:t>
      </w:r>
      <w:r w:rsidRPr="00DE3331">
        <w:rPr>
          <w:lang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Pr="00DE3331">
        <w:t>» (зі змінами та доповненнями), від  30.11.2017 № 985 «</w:t>
      </w:r>
      <w:r w:rsidRPr="00DE3331">
        <w:rPr>
          <w:rFonts w:eastAsia="TimesNewRoman"/>
        </w:rPr>
        <w:t xml:space="preserve">Про врегулювання окремих питань щодо управління об’єктами спільної власності територіальних громад сіл, селищ, міст Закарпатської області», </w:t>
      </w:r>
      <w:r w:rsidR="00152873">
        <w:rPr>
          <w:rFonts w:eastAsia="TimesNewRoman"/>
        </w:rPr>
        <w:t xml:space="preserve">від </w:t>
      </w:r>
      <w:r w:rsidRPr="00DE3331">
        <w:rPr>
          <w:rFonts w:eastAsia="TimesNewRoman"/>
        </w:rPr>
        <w:t>26.09.2019 № 1557 «Про затвердження переліку об’єктів спільної власності територіальних громад сіл, селищ, міст Закарпатської області, що підлягають приватизації»</w:t>
      </w:r>
      <w:r w:rsidR="00152873">
        <w:rPr>
          <w:rFonts w:eastAsia="TimesNewRoman"/>
        </w:rPr>
        <w:t xml:space="preserve"> </w:t>
      </w:r>
      <w:r w:rsidRPr="00DE3331">
        <w:t xml:space="preserve">з метою забезпечення </w:t>
      </w:r>
      <w:r w:rsidRPr="00DE3331">
        <w:rPr>
          <w:rStyle w:val="rvts0"/>
        </w:rPr>
        <w:t>фінансування заходів, передбачених бюджетом розвитку області</w:t>
      </w:r>
      <w:r w:rsidRPr="00DE3331">
        <w:t>, обласна рада</w:t>
      </w:r>
      <w:r w:rsidR="003F4296">
        <w:t xml:space="preserve"> </w:t>
      </w:r>
      <w:r w:rsidR="00835CBD">
        <w:rPr>
          <w:b/>
        </w:rPr>
        <w:t>в и р і ш и л</w:t>
      </w:r>
      <w:r w:rsidR="003F4296">
        <w:rPr>
          <w:b/>
        </w:rPr>
        <w:t xml:space="preserve"> </w:t>
      </w:r>
      <w:r w:rsidR="00835CBD">
        <w:rPr>
          <w:b/>
        </w:rPr>
        <w:t>а</w:t>
      </w:r>
      <w:r w:rsidR="003F4296">
        <w:rPr>
          <w:b/>
        </w:rPr>
        <w:t>:</w:t>
      </w:r>
      <w:r w:rsidR="00835CBD">
        <w:rPr>
          <w:b/>
        </w:rPr>
        <w:t xml:space="preserve"> </w:t>
      </w:r>
    </w:p>
    <w:p w14:paraId="09EACCF1" w14:textId="77777777" w:rsidR="00B25BAD" w:rsidRDefault="00B25BAD" w:rsidP="00835CBD">
      <w:pPr>
        <w:ind w:firstLine="567"/>
        <w:jc w:val="both"/>
        <w:rPr>
          <w:b/>
        </w:rPr>
      </w:pPr>
    </w:p>
    <w:p w14:paraId="3EBA9DFF" w14:textId="3B356695" w:rsidR="00B755AC" w:rsidRDefault="003C1CF0" w:rsidP="00B755AC">
      <w:pPr>
        <w:jc w:val="both"/>
      </w:pPr>
      <w:r>
        <w:tab/>
      </w:r>
      <w:r w:rsidR="00B755AC">
        <w:t>1.</w:t>
      </w:r>
      <w:r w:rsidR="00B755AC" w:rsidRPr="009F441E">
        <w:t xml:space="preserve"> </w:t>
      </w:r>
      <w:r w:rsidR="00B755AC">
        <w:t xml:space="preserve">Приватизувати  об’єкт </w:t>
      </w:r>
      <w:r w:rsidR="00B755AC" w:rsidRPr="009F441E">
        <w:t xml:space="preserve"> спільної власності територіальних </w:t>
      </w:r>
      <w:r w:rsidR="00B755AC">
        <w:t>громад сіл, селищ, міст області включений</w:t>
      </w:r>
      <w:r w:rsidR="00B755AC" w:rsidRPr="009F441E">
        <w:t xml:space="preserve"> до Переліку об’єктів спільної  власності територіальних громад сіл, селищ, міст Закарпатської області, що пі</w:t>
      </w:r>
      <w:r w:rsidR="00B755AC">
        <w:t xml:space="preserve">длягають </w:t>
      </w:r>
      <w:r w:rsidR="00B755AC">
        <w:lastRenderedPageBreak/>
        <w:t xml:space="preserve">приватизації, </w:t>
      </w:r>
      <w:r w:rsidR="00B755AC" w:rsidRPr="00115708">
        <w:rPr>
          <w:color w:val="auto"/>
        </w:rPr>
        <w:t>шляхом його продажу на аукціоні</w:t>
      </w:r>
      <w:r w:rsidR="00B755AC" w:rsidRPr="00115708">
        <w:rPr>
          <w:i/>
          <w:iCs/>
          <w:color w:val="auto"/>
        </w:rPr>
        <w:t>,</w:t>
      </w:r>
      <w:r w:rsidR="00B755AC">
        <w:t xml:space="preserve"> а саме:</w:t>
      </w:r>
      <w:r w:rsidR="00B755AC" w:rsidRPr="00F54310">
        <w:rPr>
          <w:sz w:val="27"/>
          <w:szCs w:val="27"/>
        </w:rPr>
        <w:t xml:space="preserve"> </w:t>
      </w:r>
      <w:r w:rsidR="00B755AC" w:rsidRPr="00F54310">
        <w:t xml:space="preserve">автобуса </w:t>
      </w:r>
      <w:r w:rsidR="00B755AC">
        <w:t xml:space="preserve">марки </w:t>
      </w:r>
      <w:r w:rsidR="00B755AC" w:rsidRPr="00F54310">
        <w:t>NEOPLAN N 1216-HD, 2011 року випуску, номер шасі (кузова) WAGP16ZZ3B5001438, номерний знак АО5157СВ, колір синій, об’єм двигуна 12419</w:t>
      </w:r>
      <w:r w:rsidR="00B755AC">
        <w:t>.</w:t>
      </w:r>
    </w:p>
    <w:p w14:paraId="184C1043" w14:textId="77777777" w:rsidR="00B755AC" w:rsidRDefault="00B755AC" w:rsidP="00B755AC">
      <w:pPr>
        <w:jc w:val="both"/>
        <w:rPr>
          <w:shd w:val="clear" w:color="auto" w:fill="FFFFFF"/>
        </w:rPr>
      </w:pPr>
      <w:r w:rsidRPr="009F441E">
        <w:tab/>
      </w:r>
      <w:r>
        <w:t>2.</w:t>
      </w:r>
      <w:r w:rsidRPr="009F441E">
        <w:rPr>
          <w:shd w:val="clear" w:color="auto" w:fill="FFFFFF"/>
        </w:rPr>
        <w:t xml:space="preserve"> </w:t>
      </w:r>
      <w:r>
        <w:rPr>
          <w:shd w:val="clear" w:color="auto" w:fill="FFFFFF"/>
        </w:rPr>
        <w:t>У</w:t>
      </w:r>
      <w:r w:rsidRPr="009F441E">
        <w:rPr>
          <w:shd w:val="clear" w:color="auto" w:fill="FFFFFF"/>
        </w:rPr>
        <w:t>творити аукціонну комісію</w:t>
      </w:r>
      <w:r>
        <w:rPr>
          <w:shd w:val="clear" w:color="auto" w:fill="FFFFFF"/>
        </w:rPr>
        <w:t xml:space="preserve"> для продажу об’єкта малої приватизації</w:t>
      </w:r>
      <w:r w:rsidRPr="00BC33DE">
        <w:rPr>
          <w:shd w:val="clear" w:color="auto" w:fill="FFFFFF"/>
        </w:rPr>
        <w:t xml:space="preserve">, </w:t>
      </w:r>
      <w:r>
        <w:rPr>
          <w:shd w:val="clear" w:color="auto" w:fill="FFFFFF"/>
        </w:rPr>
        <w:t xml:space="preserve">у </w:t>
      </w:r>
      <w:r w:rsidRPr="00BC33DE">
        <w:rPr>
          <w:shd w:val="clear" w:color="auto" w:fill="FFFFFF"/>
        </w:rPr>
        <w:t>склад</w:t>
      </w:r>
      <w:r>
        <w:rPr>
          <w:shd w:val="clear" w:color="auto" w:fill="FFFFFF"/>
        </w:rPr>
        <w:t>і згідно з додатком 1 до цього рішення.</w:t>
      </w:r>
    </w:p>
    <w:p w14:paraId="39189EE6" w14:textId="77777777" w:rsidR="00B755AC" w:rsidRDefault="00B755AC" w:rsidP="00B755AC">
      <w:pPr>
        <w:jc w:val="both"/>
        <w:rPr>
          <w:shd w:val="clear" w:color="auto" w:fill="FFFFFF"/>
        </w:rPr>
      </w:pPr>
      <w:r>
        <w:tab/>
        <w:t>3. Затвердити Положення про діяльність аукціонної комісії для продажу об</w:t>
      </w:r>
      <w:r w:rsidRPr="006F6AE5">
        <w:t>’</w:t>
      </w:r>
      <w:r>
        <w:t>єктів малої приватизації (додаток 2).</w:t>
      </w:r>
    </w:p>
    <w:p w14:paraId="0094BF1E" w14:textId="30052C71" w:rsidR="00B755AC" w:rsidRDefault="00B755AC" w:rsidP="00B755AC">
      <w:pPr>
        <w:jc w:val="both"/>
      </w:pPr>
      <w:r>
        <w:rPr>
          <w:shd w:val="clear" w:color="auto" w:fill="FFFFFF"/>
        </w:rPr>
        <w:tab/>
        <w:t xml:space="preserve">4. </w:t>
      </w:r>
      <w:r w:rsidRPr="00253FA1">
        <w:rPr>
          <w:shd w:val="clear" w:color="auto" w:fill="FFFFFF"/>
        </w:rPr>
        <w:t>Аукціонній комісії</w:t>
      </w:r>
      <w:r w:rsidRPr="00253FA1">
        <w:rPr>
          <w:color w:val="1D1D1B"/>
          <w:shd w:val="clear" w:color="auto" w:fill="FFFFFF"/>
        </w:rPr>
        <w:t xml:space="preserve"> </w:t>
      </w:r>
      <w:r>
        <w:rPr>
          <w:color w:val="1D1D1B"/>
          <w:shd w:val="clear" w:color="auto" w:fill="FFFFFF"/>
        </w:rPr>
        <w:t xml:space="preserve">визначити стартову ціну, </w:t>
      </w:r>
      <w:r w:rsidRPr="00253FA1">
        <w:rPr>
          <w:color w:val="1D1D1B"/>
          <w:shd w:val="clear" w:color="auto" w:fill="FFFFFF"/>
        </w:rPr>
        <w:t xml:space="preserve">розробити умови продажу </w:t>
      </w:r>
      <w:r>
        <w:rPr>
          <w:color w:val="1D1D1B"/>
          <w:shd w:val="clear" w:color="auto" w:fill="FFFFFF"/>
        </w:rPr>
        <w:t>об’єкта приватизації</w:t>
      </w:r>
      <w:r w:rsidRPr="00253FA1">
        <w:rPr>
          <w:color w:val="1D1D1B"/>
          <w:shd w:val="clear" w:color="auto" w:fill="FFFFFF"/>
        </w:rPr>
        <w:t xml:space="preserve"> </w:t>
      </w:r>
      <w:r>
        <w:rPr>
          <w:color w:val="1D1D1B"/>
          <w:shd w:val="clear" w:color="auto" w:fill="FFFFFF"/>
        </w:rPr>
        <w:t>та протягом 15 робочих днів</w:t>
      </w:r>
      <w:r w:rsidRPr="00253FA1">
        <w:rPr>
          <w:color w:val="1D1D1B"/>
          <w:shd w:val="clear" w:color="auto" w:fill="FFFFFF"/>
        </w:rPr>
        <w:t xml:space="preserve"> </w:t>
      </w:r>
      <w:r>
        <w:rPr>
          <w:color w:val="1D1D1B"/>
          <w:shd w:val="clear" w:color="auto" w:fill="FFFFFF"/>
        </w:rPr>
        <w:t xml:space="preserve">подати </w:t>
      </w:r>
      <w:r w:rsidRPr="00253FA1">
        <w:rPr>
          <w:color w:val="1D1D1B"/>
          <w:shd w:val="clear" w:color="auto" w:fill="FFFFFF"/>
        </w:rPr>
        <w:t>на затвердження</w:t>
      </w:r>
      <w:r>
        <w:rPr>
          <w:rFonts w:ascii="Arial" w:hAnsi="Arial" w:cs="Arial"/>
          <w:i/>
          <w:color w:val="1D1D1B"/>
          <w:sz w:val="26"/>
          <w:szCs w:val="26"/>
          <w:shd w:val="clear" w:color="auto" w:fill="FFFFFF"/>
        </w:rPr>
        <w:t xml:space="preserve"> </w:t>
      </w:r>
      <w:r w:rsidRPr="009F441E">
        <w:t xml:space="preserve">Комунальній установі </w:t>
      </w:r>
      <w:r w:rsidR="00872D48">
        <w:t>«</w:t>
      </w:r>
      <w:r w:rsidRPr="009F441E">
        <w:t>Управління спільною власністю територіальних громад</w:t>
      </w:r>
      <w:r w:rsidR="00872D48">
        <w:t>»</w:t>
      </w:r>
      <w:r w:rsidRPr="00883008">
        <w:t xml:space="preserve"> </w:t>
      </w:r>
      <w:r w:rsidRPr="009F441E">
        <w:t xml:space="preserve"> Закарпатської обласної ради</w:t>
      </w:r>
      <w:r>
        <w:t>.</w:t>
      </w:r>
    </w:p>
    <w:p w14:paraId="6574820A" w14:textId="64C510EF" w:rsidR="00B755AC" w:rsidRDefault="00B755AC" w:rsidP="00B755AC">
      <w:pPr>
        <w:pStyle w:val="Standard"/>
        <w:tabs>
          <w:tab w:val="left" w:pos="73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5. </w:t>
      </w:r>
      <w:r w:rsidRPr="009F441E">
        <w:rPr>
          <w:rFonts w:ascii="Times New Roman" w:hAnsi="Times New Roman" w:cs="Times New Roman"/>
          <w:sz w:val="28"/>
          <w:szCs w:val="28"/>
        </w:rPr>
        <w:t xml:space="preserve">Комунальній установі </w:t>
      </w:r>
      <w:r w:rsidR="00872D48">
        <w:rPr>
          <w:rFonts w:ascii="Times New Roman" w:hAnsi="Times New Roman" w:cs="Times New Roman"/>
          <w:sz w:val="28"/>
          <w:szCs w:val="28"/>
        </w:rPr>
        <w:t>«</w:t>
      </w:r>
      <w:r w:rsidRPr="009F441E">
        <w:rPr>
          <w:rFonts w:ascii="Times New Roman" w:hAnsi="Times New Roman" w:cs="Times New Roman"/>
          <w:sz w:val="28"/>
          <w:szCs w:val="28"/>
        </w:rPr>
        <w:t>Управління спільною власністю територіальних громад</w:t>
      </w:r>
      <w:r w:rsidR="00872D48">
        <w:rPr>
          <w:rFonts w:ascii="Times New Roman" w:hAnsi="Times New Roman" w:cs="Times New Roman"/>
          <w:sz w:val="28"/>
          <w:szCs w:val="28"/>
        </w:rPr>
        <w:t>»</w:t>
      </w:r>
      <w:r w:rsidRPr="00883008">
        <w:rPr>
          <w:rFonts w:ascii="Times New Roman" w:hAnsi="Times New Roman" w:cs="Times New Roman"/>
          <w:sz w:val="28"/>
          <w:szCs w:val="28"/>
        </w:rPr>
        <w:t xml:space="preserve"> </w:t>
      </w:r>
      <w:r w:rsidRPr="009F441E">
        <w:rPr>
          <w:rFonts w:ascii="Times New Roman" w:hAnsi="Times New Roman" w:cs="Times New Roman"/>
          <w:sz w:val="28"/>
          <w:szCs w:val="28"/>
        </w:rPr>
        <w:t xml:space="preserve"> Закарпатської обласної ради</w:t>
      </w:r>
      <w:r>
        <w:rPr>
          <w:rFonts w:ascii="Times New Roman" w:hAnsi="Times New Roman" w:cs="Times New Roman"/>
          <w:sz w:val="28"/>
          <w:szCs w:val="28"/>
        </w:rPr>
        <w:t xml:space="preserve"> як органу приватизації:</w:t>
      </w:r>
    </w:p>
    <w:p w14:paraId="41ADB6EA" w14:textId="77777777" w:rsidR="00B755AC" w:rsidRDefault="00B755AC" w:rsidP="00B755AC">
      <w:pPr>
        <w:pStyle w:val="Standard"/>
        <w:tabs>
          <w:tab w:val="left" w:pos="73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5.1. затвердити умови продажу об’єкта приватизації  протягом 5-ти робочих днів з моменту подання їх аукціонною комісією.</w:t>
      </w:r>
    </w:p>
    <w:p w14:paraId="404F08EC" w14:textId="77777777" w:rsidR="00B755AC" w:rsidRPr="00A1157A" w:rsidRDefault="00B755AC" w:rsidP="00B755AC">
      <w:pPr>
        <w:jc w:val="both"/>
      </w:pPr>
      <w:r>
        <w:tab/>
        <w:t>5.2. після затвердження умов продажу не пізніше ніж через 5 робочих днів опублікувати інформаційне повідомлення на офіційному веб-сайті Закарпатської обласної ради та в електронній торговій системі.</w:t>
      </w:r>
    </w:p>
    <w:p w14:paraId="33161E60" w14:textId="4FF2F5E0" w:rsidR="00B755AC" w:rsidRPr="006B06E2" w:rsidRDefault="00B755AC" w:rsidP="00B755AC">
      <w:pPr>
        <w:pStyle w:val="Standard"/>
        <w:tabs>
          <w:tab w:val="left" w:pos="735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5.3. </w:t>
      </w:r>
      <w:r w:rsidRPr="00805EA7">
        <w:rPr>
          <w:color w:val="333333"/>
          <w:shd w:val="clear" w:color="auto" w:fill="FFFFFF"/>
        </w:rPr>
        <w:t xml:space="preserve"> </w:t>
      </w:r>
      <w:r w:rsidRPr="009F0FC6">
        <w:rPr>
          <w:rFonts w:ascii="Times New Roman" w:hAnsi="Times New Roman"/>
          <w:sz w:val="28"/>
          <w:szCs w:val="28"/>
        </w:rPr>
        <w:t>укласти договір купівлі-продаж</w:t>
      </w:r>
      <w:r>
        <w:rPr>
          <w:rFonts w:ascii="Times New Roman" w:hAnsi="Times New Roman"/>
          <w:sz w:val="28"/>
          <w:szCs w:val="28"/>
        </w:rPr>
        <w:t>у майна, зазначеного в п.1 цього</w:t>
      </w:r>
      <w:r w:rsidRPr="009F0FC6">
        <w:rPr>
          <w:rFonts w:ascii="Times New Roman" w:hAnsi="Times New Roman"/>
          <w:sz w:val="28"/>
          <w:szCs w:val="28"/>
        </w:rPr>
        <w:t xml:space="preserve"> рішення</w:t>
      </w:r>
      <w:r w:rsidR="00B25BAD">
        <w:rPr>
          <w:rFonts w:ascii="Times New Roman" w:hAnsi="Times New Roman"/>
          <w:sz w:val="28"/>
          <w:szCs w:val="28"/>
        </w:rPr>
        <w:t>,</w:t>
      </w:r>
      <w:r w:rsidRPr="009F0FC6">
        <w:rPr>
          <w:rFonts w:ascii="Times New Roman" w:hAnsi="Times New Roman"/>
          <w:sz w:val="28"/>
          <w:szCs w:val="28"/>
        </w:rPr>
        <w:t xml:space="preserve"> з переможцем електронного аукціону.</w:t>
      </w:r>
    </w:p>
    <w:p w14:paraId="72981E24" w14:textId="6D4872C6" w:rsidR="00B755AC" w:rsidRDefault="00B755AC" w:rsidP="00B755AC">
      <w:pPr>
        <w:jc w:val="both"/>
        <w:rPr>
          <w:shd w:val="clear" w:color="auto" w:fill="FFFFFF"/>
        </w:rPr>
      </w:pPr>
      <w:r>
        <w:rPr>
          <w:rFonts w:ascii="Arial" w:hAnsi="Arial" w:cs="Arial"/>
          <w:color w:val="1D1D1B"/>
          <w:sz w:val="26"/>
          <w:szCs w:val="26"/>
          <w:shd w:val="clear" w:color="auto" w:fill="FFFFFF"/>
        </w:rPr>
        <w:tab/>
      </w:r>
      <w:r>
        <w:rPr>
          <w:color w:val="1D1D1B"/>
          <w:shd w:val="clear" w:color="auto" w:fill="FFFFFF"/>
        </w:rPr>
        <w:t>5.4.</w:t>
      </w:r>
      <w:r w:rsidRPr="00D965AC">
        <w:rPr>
          <w:rFonts w:ascii="Arial" w:hAnsi="Arial" w:cs="Arial"/>
          <w:color w:val="1D1D1B"/>
          <w:sz w:val="26"/>
          <w:szCs w:val="26"/>
          <w:shd w:val="clear" w:color="auto" w:fill="FFFFFF"/>
        </w:rPr>
        <w:t xml:space="preserve"> </w:t>
      </w:r>
      <w:r w:rsidRPr="00805EA7">
        <w:rPr>
          <w:shd w:val="clear" w:color="auto" w:fill="FFFFFF"/>
        </w:rPr>
        <w:t>зарахувати  кошти, одержані від продажу майна</w:t>
      </w:r>
      <w:r w:rsidR="00B25BAD">
        <w:rPr>
          <w:shd w:val="clear" w:color="auto" w:fill="FFFFFF"/>
        </w:rPr>
        <w:t>,</w:t>
      </w:r>
      <w:r w:rsidRPr="00805EA7">
        <w:rPr>
          <w:shd w:val="clear" w:color="auto" w:fill="FFFFFF"/>
        </w:rPr>
        <w:t xml:space="preserve"> до обласного бюджету</w:t>
      </w:r>
      <w:r>
        <w:rPr>
          <w:shd w:val="clear" w:color="auto" w:fill="FFFFFF"/>
        </w:rPr>
        <w:t xml:space="preserve"> відповідно до вимог чинного законодавства.</w:t>
      </w:r>
    </w:p>
    <w:p w14:paraId="50C9400A" w14:textId="4A15A5BD" w:rsidR="00B755AC" w:rsidRPr="00B25BAD" w:rsidRDefault="00B755AC" w:rsidP="00B755AC">
      <w:pPr>
        <w:jc w:val="both"/>
        <w:rPr>
          <w:shd w:val="clear" w:color="auto" w:fill="FFFFFF"/>
        </w:rPr>
      </w:pPr>
      <w:r>
        <w:rPr>
          <w:shd w:val="clear" w:color="auto" w:fill="FFFFFF"/>
        </w:rPr>
        <w:tab/>
        <w:t xml:space="preserve">5.5 здійснити інші організаційно-правові дії, необхідні для виконання цього рішення. </w:t>
      </w:r>
    </w:p>
    <w:p w14:paraId="53AAAE4D" w14:textId="77777777" w:rsidR="003C1CF0" w:rsidRPr="00B755AC" w:rsidRDefault="00B755AC" w:rsidP="00B755AC">
      <w:pPr>
        <w:jc w:val="both"/>
      </w:pPr>
      <w:r>
        <w:tab/>
        <w:t>6. Уповноважити голову Закарпатської обласної ради у міжсесійний період за необхідності вносити зміни до складу аукціонної  комісії.</w:t>
      </w:r>
    </w:p>
    <w:p w14:paraId="55EDA4AD" w14:textId="77777777" w:rsidR="003C1CF0" w:rsidRPr="00913278" w:rsidRDefault="00B755AC" w:rsidP="001C2F3F">
      <w:pPr>
        <w:tabs>
          <w:tab w:val="left" w:pos="851"/>
          <w:tab w:val="left" w:pos="1134"/>
        </w:tabs>
        <w:autoSpaceDE w:val="0"/>
        <w:autoSpaceDN w:val="0"/>
        <w:adjustRightInd w:val="0"/>
        <w:ind w:firstLine="568"/>
        <w:jc w:val="both"/>
      </w:pPr>
      <w:r>
        <w:t xml:space="preserve">  7</w:t>
      </w:r>
      <w:r w:rsidR="001C2F3F">
        <w:t xml:space="preserve">. </w:t>
      </w:r>
      <w:r w:rsidR="003C1CF0" w:rsidRPr="00660D08">
        <w:t xml:space="preserve">Контроль за виконанням цього рішення покласти на </w:t>
      </w:r>
      <w:r w:rsidR="003C1CF0">
        <w:t xml:space="preserve">першого </w:t>
      </w:r>
      <w:r w:rsidR="003C1CF0" w:rsidRPr="00660D08">
        <w:t xml:space="preserve">заступника голови </w:t>
      </w:r>
      <w:r w:rsidR="003C1CF0">
        <w:t xml:space="preserve">обласної </w:t>
      </w:r>
      <w:r w:rsidR="003C1CF0" w:rsidRPr="00660D08">
        <w:t>ради та постійну комісію з питань</w:t>
      </w:r>
      <w:r w:rsidR="003C1CF0">
        <w:t xml:space="preserve"> </w:t>
      </w:r>
      <w:r w:rsidR="003C1CF0" w:rsidRPr="00660D08">
        <w:t xml:space="preserve">регіонального розвитку, </w:t>
      </w:r>
      <w:r w:rsidR="003C1CF0" w:rsidRPr="007770CA">
        <w:t>адміністративно-територіального устрою,</w:t>
      </w:r>
      <w:r w:rsidR="003C1CF0">
        <w:t xml:space="preserve"> </w:t>
      </w:r>
      <w:r w:rsidR="003C1CF0" w:rsidRPr="00660D08">
        <w:t>комунального майна та приватизації</w:t>
      </w:r>
      <w:r w:rsidR="003C1CF0">
        <w:t>.</w:t>
      </w:r>
    </w:p>
    <w:p w14:paraId="18D35F7C" w14:textId="77777777" w:rsidR="003C1CF0" w:rsidRDefault="003C1CF0" w:rsidP="003C1CF0">
      <w:pPr>
        <w:pStyle w:val="a4"/>
        <w:ind w:firstLine="708"/>
        <w:rPr>
          <w:sz w:val="28"/>
          <w:szCs w:val="28"/>
          <w:lang w:val="ru-RU"/>
        </w:rPr>
      </w:pPr>
    </w:p>
    <w:p w14:paraId="0002DB56" w14:textId="77777777" w:rsidR="003C1CF0" w:rsidRDefault="003C1CF0" w:rsidP="003C1CF0">
      <w:pPr>
        <w:pStyle w:val="a4"/>
        <w:ind w:firstLine="708"/>
        <w:rPr>
          <w:sz w:val="28"/>
          <w:szCs w:val="28"/>
          <w:lang w:val="ru-RU"/>
        </w:rPr>
      </w:pPr>
    </w:p>
    <w:p w14:paraId="08A52A11" w14:textId="77777777" w:rsidR="003C1CF0" w:rsidRPr="007051F8" w:rsidRDefault="003C1CF0" w:rsidP="003C1CF0">
      <w:pPr>
        <w:pStyle w:val="a4"/>
        <w:ind w:firstLine="708"/>
        <w:rPr>
          <w:sz w:val="28"/>
          <w:szCs w:val="28"/>
          <w:lang w:val="ru-RU"/>
        </w:rPr>
      </w:pPr>
    </w:p>
    <w:p w14:paraId="434B8E04" w14:textId="77777777" w:rsidR="003C1CF0" w:rsidRDefault="003C1CF0" w:rsidP="003C1CF0">
      <w:pPr>
        <w:jc w:val="both"/>
        <w:rPr>
          <w:b/>
        </w:rPr>
      </w:pPr>
      <w:r w:rsidRPr="007051F8">
        <w:rPr>
          <w:b/>
        </w:rPr>
        <w:t xml:space="preserve">Голова ради                                                                   </w:t>
      </w:r>
      <w:r>
        <w:rPr>
          <w:b/>
        </w:rPr>
        <w:t xml:space="preserve">                </w:t>
      </w:r>
      <w:r w:rsidRPr="007051F8">
        <w:rPr>
          <w:b/>
        </w:rPr>
        <w:t xml:space="preserve"> </w:t>
      </w:r>
      <w:r>
        <w:rPr>
          <w:b/>
        </w:rPr>
        <w:t>Роман САРАЙ</w:t>
      </w:r>
    </w:p>
    <w:sectPr w:rsidR="003C1CF0" w:rsidSect="00D0310A">
      <w:footerReference w:type="default" r:id="rId9"/>
      <w:pgSz w:w="11906" w:h="16838"/>
      <w:pgMar w:top="1418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56DA03" w14:textId="77777777" w:rsidR="00AE2FF9" w:rsidRDefault="00AE2FF9" w:rsidP="00B0426E">
      <w:r>
        <w:separator/>
      </w:r>
    </w:p>
  </w:endnote>
  <w:endnote w:type="continuationSeparator" w:id="0">
    <w:p w14:paraId="682C0A47" w14:textId="77777777" w:rsidR="00AE2FF9" w:rsidRDefault="00AE2FF9" w:rsidP="00B04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color w:val="auto"/>
      </w:rPr>
      <w:id w:val="9800701"/>
      <w:docPartObj>
        <w:docPartGallery w:val="Page Numbers (Bottom of Page)"/>
        <w:docPartUnique/>
      </w:docPartObj>
    </w:sdtPr>
    <w:sdtContent>
      <w:p w14:paraId="7710988E" w14:textId="77777777" w:rsidR="00AC6E9E" w:rsidRDefault="00507B9A">
        <w:pPr>
          <w:pStyle w:val="a6"/>
          <w:jc w:val="center"/>
        </w:pPr>
        <w:r>
          <w:fldChar w:fldCharType="begin"/>
        </w:r>
        <w:r w:rsidR="00C1059E">
          <w:instrText xml:space="preserve"> PAGE   \* MERGEFORMAT </w:instrText>
        </w:r>
        <w:r>
          <w:fldChar w:fldCharType="separate"/>
        </w:r>
        <w:r w:rsidR="00835CBD">
          <w:rPr>
            <w:noProof/>
          </w:rPr>
          <w:t>2</w:t>
        </w:r>
        <w:r>
          <w:fldChar w:fldCharType="end"/>
        </w:r>
      </w:p>
    </w:sdtContent>
  </w:sdt>
  <w:p w14:paraId="52B97539" w14:textId="77777777" w:rsidR="00AC6E9E" w:rsidRDefault="00AC6E9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9E36E4" w14:textId="77777777" w:rsidR="00AE2FF9" w:rsidRDefault="00AE2FF9" w:rsidP="00B0426E">
      <w:r>
        <w:separator/>
      </w:r>
    </w:p>
  </w:footnote>
  <w:footnote w:type="continuationSeparator" w:id="0">
    <w:p w14:paraId="5CC1649F" w14:textId="77777777" w:rsidR="00AE2FF9" w:rsidRDefault="00AE2FF9" w:rsidP="00B042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7306F1"/>
    <w:multiLevelType w:val="hybridMultilevel"/>
    <w:tmpl w:val="DB6C3F2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58" w:hanging="360"/>
      </w:pPr>
    </w:lvl>
    <w:lvl w:ilvl="2" w:tplc="0419001B" w:tentative="1">
      <w:start w:val="1"/>
      <w:numFmt w:val="lowerRoman"/>
      <w:lvlText w:val="%3."/>
      <w:lvlJc w:val="right"/>
      <w:pPr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ind w:left="6698" w:hanging="180"/>
      </w:pPr>
    </w:lvl>
  </w:abstractNum>
  <w:num w:numId="1" w16cid:durableId="1052579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1CF0"/>
    <w:rsid w:val="00115708"/>
    <w:rsid w:val="00152873"/>
    <w:rsid w:val="001A262B"/>
    <w:rsid w:val="001B74B4"/>
    <w:rsid w:val="001C2F3F"/>
    <w:rsid w:val="00297D12"/>
    <w:rsid w:val="002C163A"/>
    <w:rsid w:val="003C1CF0"/>
    <w:rsid w:val="003F4296"/>
    <w:rsid w:val="004C7E21"/>
    <w:rsid w:val="00507B9A"/>
    <w:rsid w:val="005E6ABA"/>
    <w:rsid w:val="007028E8"/>
    <w:rsid w:val="00835CBD"/>
    <w:rsid w:val="00872D48"/>
    <w:rsid w:val="00AC6E9E"/>
    <w:rsid w:val="00AE2FF9"/>
    <w:rsid w:val="00B0426E"/>
    <w:rsid w:val="00B25BAD"/>
    <w:rsid w:val="00B52477"/>
    <w:rsid w:val="00B755AC"/>
    <w:rsid w:val="00C1059E"/>
    <w:rsid w:val="00CB2605"/>
    <w:rsid w:val="00E974A6"/>
    <w:rsid w:val="00ED093D"/>
    <w:rsid w:val="00F235AD"/>
    <w:rsid w:val="00F90E58"/>
    <w:rsid w:val="00FA3563"/>
    <w:rsid w:val="00FA3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1E9FC"/>
  <w15:docId w15:val="{9612C0FB-E879-47CD-A544-CB03CE02A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1CF0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1CF0"/>
    <w:pPr>
      <w:ind w:left="720"/>
      <w:contextualSpacing/>
    </w:pPr>
  </w:style>
  <w:style w:type="paragraph" w:styleId="a4">
    <w:name w:val="Body Text"/>
    <w:basedOn w:val="a"/>
    <w:link w:val="a5"/>
    <w:rsid w:val="003C1CF0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character" w:customStyle="1" w:styleId="a5">
    <w:name w:val="Основний текст Знак"/>
    <w:basedOn w:val="a0"/>
    <w:link w:val="a4"/>
    <w:rsid w:val="003C1CF0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a6">
    <w:name w:val="footer"/>
    <w:basedOn w:val="a"/>
    <w:link w:val="a7"/>
    <w:uiPriority w:val="99"/>
    <w:unhideWhenUsed/>
    <w:rsid w:val="003C1CF0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3C1CF0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character" w:customStyle="1" w:styleId="rvts0">
    <w:name w:val="rvts0"/>
    <w:basedOn w:val="a0"/>
    <w:rsid w:val="001C2F3F"/>
  </w:style>
  <w:style w:type="paragraph" w:customStyle="1" w:styleId="Standard">
    <w:name w:val="Standard"/>
    <w:rsid w:val="00B755AC"/>
    <w:pPr>
      <w:widowControl w:val="0"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val="uk-UA" w:eastAsia="zh-CN" w:bidi="hi-IN"/>
    </w:rPr>
  </w:style>
  <w:style w:type="paragraph" w:styleId="a8">
    <w:name w:val="Body Text Indent"/>
    <w:basedOn w:val="a"/>
    <w:link w:val="a9"/>
    <w:uiPriority w:val="99"/>
    <w:semiHidden/>
    <w:unhideWhenUsed/>
    <w:rsid w:val="00E974A6"/>
    <w:pPr>
      <w:spacing w:after="120"/>
      <w:ind w:left="283"/>
    </w:pPr>
  </w:style>
  <w:style w:type="character" w:customStyle="1" w:styleId="a9">
    <w:name w:val="Основний текст з відступом Знак"/>
    <w:basedOn w:val="a0"/>
    <w:link w:val="a8"/>
    <w:uiPriority w:val="99"/>
    <w:semiHidden/>
    <w:rsid w:val="00E974A6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character" w:styleId="aa">
    <w:name w:val="Hyperlink"/>
    <w:rsid w:val="00E974A6"/>
    <w:rPr>
      <w:color w:val="0000FF"/>
      <w:u w:val="single"/>
    </w:rPr>
  </w:style>
  <w:style w:type="character" w:customStyle="1" w:styleId="rvts9">
    <w:name w:val="rvts9"/>
    <w:basedOn w:val="a0"/>
    <w:rsid w:val="00E974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2374</Words>
  <Characters>1354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8</cp:revision>
  <dcterms:created xsi:type="dcterms:W3CDTF">2024-09-10T09:05:00Z</dcterms:created>
  <dcterms:modified xsi:type="dcterms:W3CDTF">2024-09-17T15:39:00Z</dcterms:modified>
</cp:coreProperties>
</file>